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A9" w:rsidRPr="005624A9" w:rsidRDefault="005624A9" w:rsidP="005624A9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4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CA755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 </w:t>
      </w:r>
      <w:bookmarkStart w:id="0" w:name="_GoBack"/>
      <w:bookmarkEnd w:id="0"/>
      <w:r w:rsidRPr="005624A9">
        <w:rPr>
          <w:rFonts w:ascii="Times New Roman" w:eastAsia="Times New Roman" w:hAnsi="Times New Roman" w:cs="Times New Roman"/>
          <w:bCs/>
          <w:sz w:val="24"/>
          <w:szCs w:val="24"/>
        </w:rPr>
        <w:t>к приказу от 29.04.2019 № 957</w:t>
      </w:r>
    </w:p>
    <w:p w:rsidR="00490E95" w:rsidRPr="00490E95" w:rsidRDefault="00490E95" w:rsidP="00490E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</w:p>
    <w:p w:rsidR="00490E95" w:rsidRPr="00490E95" w:rsidRDefault="00490E95" w:rsidP="00490E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УСЛУГ ПО ОРГАНИЗАЦИИ ПИТАНИЯ</w:t>
      </w:r>
    </w:p>
    <w:p w:rsidR="00490E95" w:rsidRPr="00490E95" w:rsidRDefault="00490E95" w:rsidP="00490E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:rsidR="00490E95" w:rsidRPr="00490E95" w:rsidRDefault="00490E95" w:rsidP="00490E95">
      <w:pPr>
        <w:tabs>
          <w:tab w:val="left" w:pos="793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                                                                          «         » ____________ 20__ г.</w:t>
      </w:r>
    </w:p>
    <w:p w:rsidR="00490E95" w:rsidRPr="00490E95" w:rsidRDefault="00490E95" w:rsidP="00490E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1768D5" w:rsidRPr="001768D5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 (_______________), 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>далее именуемое 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______________________,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и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 далее именуемое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проректора по экономике и финансам Речинского Александра Витальевича 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 xml:space="preserve">доверенности № ___________, 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Pr="00490E95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90E95" w:rsidRPr="00490E95" w:rsidRDefault="00490E95" w:rsidP="00490E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1.Предмет договора</w:t>
      </w:r>
    </w:p>
    <w:p w:rsidR="00490E95" w:rsidRPr="00490E95" w:rsidRDefault="001768D5" w:rsidP="001768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768D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1.1. </w:t>
      </w:r>
      <w:r w:rsidR="00490E95"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В соответствии с условиями настоящего Договора Исполнитель обязуется оказать Заказчику услуги по организации питания (далее – услуги) на основании Технического задания-меню (Приложение №1), а Заказчик обязуется принять и оплатить оказанные услуги в порядке и на условиях, предусмотренных настоящим Договором.</w:t>
      </w:r>
    </w:p>
    <w:p w:rsidR="00490E95" w:rsidRPr="001768D5" w:rsidRDefault="001768D5" w:rsidP="001768D5">
      <w:pPr>
        <w:pStyle w:val="a8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857E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490E95" w:rsidRPr="001768D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Дата оказания услуг: </w:t>
      </w:r>
      <w:r w:rsidR="00490E95" w:rsidRPr="001768D5">
        <w:rPr>
          <w:rFonts w:ascii="Times New Roman" w:eastAsia="Times New Roman" w:hAnsi="Times New Roman" w:cs="Times New Roman"/>
          <w:b/>
          <w:color w:val="0A0A0A"/>
          <w:sz w:val="24"/>
          <w:szCs w:val="24"/>
          <w:lang w:val="en-US"/>
        </w:rPr>
        <w:t>______________________</w:t>
      </w:r>
      <w:r w:rsidR="00490E95" w:rsidRPr="001768D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490E95" w:rsidRPr="00490E95" w:rsidRDefault="00490E95" w:rsidP="00490E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2.Цена договора, порядок и условия оплаты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Стоимость услуг составляет </w:t>
      </w:r>
      <w:r w:rsidRPr="00490E9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______</w:t>
      </w:r>
      <w:r w:rsidR="001768D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________</w:t>
      </w:r>
      <w:r w:rsidRPr="00490E9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_____</w:t>
      </w: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(_____________________________) рубля _</w:t>
      </w:r>
      <w:r w:rsidR="001768D5" w:rsidRPr="001768D5">
        <w:rPr>
          <w:rFonts w:ascii="Times New Roman" w:eastAsia="Times New Roman" w:hAnsi="Times New Roman" w:cs="Times New Roman"/>
          <w:color w:val="0A0A0A"/>
          <w:sz w:val="24"/>
          <w:szCs w:val="24"/>
        </w:rPr>
        <w:t>____</w:t>
      </w: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_ копеек, в т.ч. НДС 20%- </w:t>
      </w:r>
      <w:r w:rsidRPr="00490E9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</w:t>
      </w:r>
      <w:r w:rsidR="001768D5" w:rsidRPr="001768D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_____</w:t>
      </w:r>
      <w:r w:rsidRPr="00490E9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</w:t>
      </w:r>
      <w:r w:rsidR="001768D5" w:rsidRPr="001768D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</w:t>
      </w:r>
      <w:r w:rsidRPr="00490E95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________</w:t>
      </w:r>
      <w:r w:rsidR="001768D5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(__</w:t>
      </w: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___________________________) рубля __</w:t>
      </w:r>
      <w:r w:rsidR="001768D5" w:rsidRPr="001768D5">
        <w:rPr>
          <w:rFonts w:ascii="Times New Roman" w:eastAsia="Times New Roman" w:hAnsi="Times New Roman" w:cs="Times New Roman"/>
          <w:color w:val="0A0A0A"/>
          <w:sz w:val="24"/>
          <w:szCs w:val="24"/>
        </w:rPr>
        <w:t>__</w:t>
      </w: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__ копейки.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2.2. Оплата по настоящему Договору производится в безналичной форме, путем перечисления денежных средств на расчетный счет Исполнителя, указанный в п.7настоящего договора.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2.3. Оплата услуг осуществляется Заказчиком в срок до _______________г. включительно на основании выставляемого счета на оплату и технического задания-меню (Приложение №1).</w:t>
      </w:r>
    </w:p>
    <w:p w:rsidR="00490E95" w:rsidRPr="00490E95" w:rsidRDefault="00490E95" w:rsidP="004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3.Права и обязанности сторон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3.1. Исполнитель обязуется: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3.1.1. надлежащим образом выполнять свои обязательства по настоящему договору, оказывать услуги в объеме, по цене и в сроки, предусмотренные договором;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3.1.2. обеспечить организацию питания Заказчику согласно техническому заданию-меню (Приложение № 1).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3.2. Исполнитель вправе: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3.2.1. требовать оплату за оказанные услуги на условиях и по цене предусмотренных сторонами договора;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3.2.2. требовать возмещения стоимости оборудования (по цене приобретения нового оборудования) в случае его порчи и (или) гибели по вине Заказчика.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3.3. Заказчик обязуется: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lastRenderedPageBreak/>
        <w:t xml:space="preserve">3.3.1. не вносить </w:t>
      </w:r>
      <w:r w:rsidRPr="00490E95">
        <w:rPr>
          <w:rFonts w:ascii="Times New Roman" w:eastAsia="Times New Roman" w:hAnsi="Times New Roman" w:cs="Times New Roman"/>
          <w:sz w:val="24"/>
          <w:szCs w:val="24"/>
        </w:rPr>
        <w:t>изменения в количество человек позднее, чем за 2 дня до назначенного времени проведения мероприятия, указанного в техническом задании (Приложение №1).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3.3.2. произвести оплату за услуги по организации питания в порядке и сроки, предусмотренные п. 2. настоящего Договора.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3.3.3. в случае нанесения ущербу имуществу и оборудованию Исполнителя, возместить стоимость причиненного ущерба в размере, предусмотренном договором, в срок не позднее 10-х календарных дней с даты его причинения;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3.3.4. в срок не позднее 2 (двух) дней после получения Акта сдачи-приемки оказанных услуг предоставить Исполнителю подписанный Акт сдачи-приемки услуг, либо составить и представить Исполнителю мотивированный отказ в приемке услуг.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3.4. Заказчик вправе: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3.4.1. требовать от Исполнителя надлежащего исполнения обязательств, качественного выполнения работ (оказания услуг), предусмотренных настоящим договором.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sz w:val="24"/>
          <w:szCs w:val="24"/>
        </w:rPr>
        <w:t>3.4.2. Заказчик вправе забрать с собой неиспользованные блюда и напитки, оплаченные по настоящему договору.</w:t>
      </w:r>
    </w:p>
    <w:p w:rsidR="00490E95" w:rsidRPr="00490E95" w:rsidRDefault="00490E95" w:rsidP="004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4.Ответственность сторон</w:t>
      </w:r>
    </w:p>
    <w:p w:rsidR="00490E95" w:rsidRPr="00490E95" w:rsidRDefault="00490E95" w:rsidP="004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4.1. За неисполнение или ненадлежащее исполнение обязательств, принятых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490E95" w:rsidRPr="00490E95" w:rsidRDefault="00490E95" w:rsidP="004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5.Условия расторжения договора и порядок разрешения споров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sz w:val="24"/>
          <w:szCs w:val="24"/>
        </w:rPr>
        <w:t>5.1 Договор может быть расторгнут в случае невыполнения обязательств одной из сторон или по взаимному соглашению.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5.2. В случае возникновения споров и разногласий при исполнении настоящего договора Стороны по возможности будут решить их путем переговоров, а также путем направления письменных претензий и возражений. Стороны установили, что срок для ответа на соответствующую претензию составляет 10 (десять) календарных дней с момента ее получения.</w:t>
      </w:r>
    </w:p>
    <w:p w:rsidR="00490E95" w:rsidRPr="00490E95" w:rsidRDefault="00490E95" w:rsidP="0049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5.3. В случае не достижения согласия по спорным вопросам, Стороны пришли к соглашению, что все споры и разногласия подлежат рассмотрению в Арбитражном суде         г. Санкт-Петербурга и Ленинградской области.</w:t>
      </w:r>
    </w:p>
    <w:p w:rsidR="00490E95" w:rsidRPr="00490E95" w:rsidRDefault="00490E95" w:rsidP="004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6.Заключительные положения</w:t>
      </w:r>
    </w:p>
    <w:p w:rsidR="00490E95" w:rsidRPr="00490E95" w:rsidRDefault="00490E95" w:rsidP="00490E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6.1. Настоящий договор составлен в двух экземплярах, имеющих равную юридическую силу по одному для каждой из сторон. Любые изменения и дополнения к настоящему договору оформляются дополнительными соглашениями к договору.</w:t>
      </w:r>
    </w:p>
    <w:p w:rsidR="00490E95" w:rsidRPr="00490E95" w:rsidRDefault="00490E95" w:rsidP="00490E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6.2. Договор вступает в силу с момента его подписания и действует до полного исполнения сторонами всех своих обязательств, но не позднее ___________________.</w:t>
      </w:r>
    </w:p>
    <w:p w:rsidR="00490E95" w:rsidRDefault="00490E95" w:rsidP="004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6.3. Приложения, являющиеся неотъемлемой частью настоящего Договора:</w:t>
      </w:r>
    </w:p>
    <w:p w:rsidR="007857E8" w:rsidRDefault="007857E8" w:rsidP="004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  <w:sectPr w:rsidR="007857E8" w:rsidSect="001768D5">
          <w:headerReference w:type="default" r:id="rId7"/>
          <w:footerReference w:type="even" r:id="rId8"/>
          <w:footerReference w:type="default" r:id="rId9"/>
          <w:pgSz w:w="11907" w:h="16840" w:code="9"/>
          <w:pgMar w:top="1134" w:right="992" w:bottom="1134" w:left="851" w:header="720" w:footer="720" w:gutter="0"/>
          <w:cols w:space="1701"/>
          <w:docGrid w:linePitch="299"/>
        </w:sectPr>
      </w:pPr>
    </w:p>
    <w:p w:rsidR="007857E8" w:rsidRPr="00490E95" w:rsidRDefault="007857E8" w:rsidP="00490E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490E95" w:rsidRPr="00490E95" w:rsidRDefault="00490E95" w:rsidP="00C10A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0A0A0A"/>
          <w:sz w:val="24"/>
          <w:szCs w:val="24"/>
        </w:rPr>
        <w:t>Приложение к договору «Техническое задание-меню»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87"/>
        <w:gridCol w:w="1677"/>
        <w:gridCol w:w="992"/>
        <w:gridCol w:w="1466"/>
      </w:tblGrid>
      <w:tr w:rsidR="00490E95" w:rsidRPr="00490E95" w:rsidTr="001768D5">
        <w:trPr>
          <w:trHeight w:val="20"/>
        </w:trPr>
        <w:tc>
          <w:tcPr>
            <w:tcW w:w="9683" w:type="dxa"/>
            <w:gridSpan w:val="5"/>
            <w:hideMark/>
          </w:tcPr>
          <w:p w:rsidR="00490E95" w:rsidRPr="00490E95" w:rsidRDefault="00490E95" w:rsidP="001768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 xml:space="preserve">ТЕХНИЧЕСКОЕ ЗАДАНИЕ-МЕНЮ (ПРИЛОЖЕНИЕ №1)                                                                    К ДОГОВОРУ № ОТ </w:t>
            </w:r>
          </w:p>
        </w:tc>
      </w:tr>
      <w:tr w:rsidR="00490E95" w:rsidRPr="00490E95" w:rsidTr="001768D5">
        <w:trPr>
          <w:trHeight w:val="20"/>
        </w:trPr>
        <w:tc>
          <w:tcPr>
            <w:tcW w:w="9683" w:type="dxa"/>
            <w:gridSpan w:val="5"/>
            <w:hideMark/>
          </w:tcPr>
          <w:p w:rsidR="00490E95" w:rsidRPr="00490E95" w:rsidRDefault="00490E95" w:rsidP="001768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>ЗАКАЗЧИК</w:t>
            </w:r>
          </w:p>
        </w:tc>
      </w:tr>
      <w:tr w:rsidR="00490E95" w:rsidRPr="00490E95" w:rsidTr="001768D5">
        <w:trPr>
          <w:trHeight w:val="20"/>
        </w:trPr>
        <w:tc>
          <w:tcPr>
            <w:tcW w:w="9683" w:type="dxa"/>
            <w:gridSpan w:val="5"/>
            <w:hideMark/>
          </w:tcPr>
          <w:p w:rsidR="00490E95" w:rsidRPr="00490E95" w:rsidRDefault="00490E95" w:rsidP="001768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ОБЕД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>Дата</w:t>
            </w:r>
          </w:p>
        </w:tc>
        <w:tc>
          <w:tcPr>
            <w:tcW w:w="3856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>Количество человек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>Время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Наименование: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выход в гр: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цена с НДС 20%: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Кол-во</w:t>
            </w:r>
          </w:p>
        </w:tc>
        <w:tc>
          <w:tcPr>
            <w:tcW w:w="1461" w:type="dxa"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Стоимость, руб.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Салаты, холодные блюда, закуски: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Первые блюда: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Вторые блюда: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Гарниры: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Напитки, хлеб, доп.ингредиенты: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Итого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Начальник сектора ООО</w:t>
            </w:r>
            <w:r w:rsidR="001768D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П / УСБиМТО  ______________</w:t>
            </w: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_________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Бухгалтер ОФАУ УСБиМТО____________________________</w:t>
            </w:r>
            <w:r w:rsidR="001768D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  <w:lang w:val="en-US"/>
              </w:rPr>
              <w:t>_</w:t>
            </w: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Заказчик_________________________________________________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9683" w:type="dxa"/>
            <w:gridSpan w:val="5"/>
            <w:hideMark/>
          </w:tcPr>
          <w:p w:rsidR="00490E95" w:rsidRPr="00490E95" w:rsidRDefault="00490E95" w:rsidP="001768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УЖИН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 xml:space="preserve">Дата </w:t>
            </w:r>
          </w:p>
        </w:tc>
        <w:tc>
          <w:tcPr>
            <w:tcW w:w="3856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</w:rPr>
              <w:t>Время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Наименование: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выход в гр: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цена с НДС 20%: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Кол-во</w:t>
            </w:r>
          </w:p>
        </w:tc>
        <w:tc>
          <w:tcPr>
            <w:tcW w:w="1461" w:type="dxa"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Стоимость, руб.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Салаты, холодные блюда, закуски: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Вторые блюда: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A0A0A"/>
                <w:sz w:val="24"/>
                <w:szCs w:val="24"/>
                <w:u w:val="single"/>
              </w:rPr>
              <w:t>Напитки, хлеб, доп.ингредиенты: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  <w:t>Итого</w:t>
            </w: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 xml:space="preserve">Начальник сектора ОООП / </w:t>
            </w:r>
            <w:r w:rsidR="001768D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УСБиМТО  __________________</w:t>
            </w: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_____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176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Бухгалтер ОФАУ УСБиМТО________________________________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43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677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  <w:tc>
          <w:tcPr>
            <w:tcW w:w="1461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  <w:tr w:rsidR="00490E95" w:rsidRPr="00490E95" w:rsidTr="001768D5">
        <w:trPr>
          <w:trHeight w:val="20"/>
        </w:trPr>
        <w:tc>
          <w:tcPr>
            <w:tcW w:w="7225" w:type="dxa"/>
            <w:gridSpan w:val="3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  <w:r w:rsidRPr="00490E95"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  <w:t>Заказчик_________________________________________________</w:t>
            </w:r>
          </w:p>
        </w:tc>
        <w:tc>
          <w:tcPr>
            <w:tcW w:w="992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0A0A0A"/>
                <w:sz w:val="24"/>
                <w:szCs w:val="24"/>
              </w:rPr>
            </w:pPr>
          </w:p>
        </w:tc>
        <w:tc>
          <w:tcPr>
            <w:tcW w:w="1466" w:type="dxa"/>
            <w:noWrap/>
            <w:hideMark/>
          </w:tcPr>
          <w:p w:rsidR="00490E95" w:rsidRPr="00490E95" w:rsidRDefault="00490E95" w:rsidP="0049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</w:p>
        </w:tc>
      </w:tr>
    </w:tbl>
    <w:p w:rsidR="00490E95" w:rsidRPr="00490E95" w:rsidRDefault="00490E95" w:rsidP="0049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bCs/>
          <w:color w:val="0A0A0A"/>
          <w:sz w:val="24"/>
          <w:szCs w:val="24"/>
          <w:shd w:val="clear" w:color="auto" w:fill="F5F9FC"/>
        </w:rPr>
        <w:t>7.Реквизиты и подписи сторон</w:t>
      </w:r>
    </w:p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82" w:type="dxa"/>
        <w:tblInd w:w="534" w:type="dxa"/>
        <w:tblLook w:val="04A0" w:firstRow="1" w:lastRow="0" w:firstColumn="1" w:lastColumn="0" w:noHBand="0" w:noVBand="1"/>
      </w:tblPr>
      <w:tblGrid>
        <w:gridCol w:w="4550"/>
        <w:gridCol w:w="6132"/>
      </w:tblGrid>
      <w:tr w:rsidR="00490E95" w:rsidRPr="00490E95" w:rsidTr="00ED55F8">
        <w:tc>
          <w:tcPr>
            <w:tcW w:w="4144" w:type="dxa"/>
          </w:tcPr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Заказчик</w:t>
            </w:r>
          </w:p>
        </w:tc>
        <w:tc>
          <w:tcPr>
            <w:tcW w:w="6538" w:type="dxa"/>
          </w:tcPr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Исполнитель</w:t>
            </w:r>
          </w:p>
        </w:tc>
      </w:tr>
      <w:tr w:rsidR="00490E95" w:rsidRPr="00490E95" w:rsidTr="00ED55F8">
        <w:tc>
          <w:tcPr>
            <w:tcW w:w="4144" w:type="dxa"/>
          </w:tcPr>
          <w:p w:rsidR="00490E95" w:rsidRPr="00490E95" w:rsidRDefault="00490E95" w:rsidP="00490E95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0E95" w:rsidRPr="00490E95" w:rsidRDefault="00490E95" w:rsidP="00490E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</w:tcPr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ФГАОУ ВО «СПбПУ» </w:t>
            </w:r>
          </w:p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 7804040077</w:t>
            </w:r>
          </w:p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КПП 780401001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ОКТМО 40329000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Адрес: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195251 г.Санкт-Петербург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ул.Политехническая д.29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Банковские реквизиты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Р/с 40503810990554000001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к/с 30101810900000000790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ПАО «БАНК «САНКТ-ПЕТЕРБУРГ» 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БИК 044030790</w:t>
            </w:r>
          </w:p>
          <w:p w:rsidR="00490E95" w:rsidRPr="00490E95" w:rsidRDefault="00490E95" w:rsidP="00490E95">
            <w:pPr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Адрес для корреспонденции: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195251 г.Санкт-Петербург</w:t>
            </w:r>
          </w:p>
          <w:p w:rsidR="00490E95" w:rsidRPr="00490E95" w:rsidRDefault="00490E95" w:rsidP="0049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ул.Политехническая д.29</w:t>
            </w:r>
          </w:p>
          <w:p w:rsidR="00490E95" w:rsidRPr="00490E95" w:rsidRDefault="00490E95" w:rsidP="00490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Эл.почта </w:t>
            </w:r>
            <w:r w:rsidRPr="00490E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stolovay4kop@mail.ru</w:t>
            </w:r>
          </w:p>
        </w:tc>
      </w:tr>
      <w:tr w:rsidR="00490E95" w:rsidRPr="00490E95" w:rsidTr="00ED55F8">
        <w:tc>
          <w:tcPr>
            <w:tcW w:w="4144" w:type="dxa"/>
          </w:tcPr>
          <w:p w:rsidR="00490E95" w:rsidRPr="00490E95" w:rsidRDefault="00490E95" w:rsidP="00490E95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E95" w:rsidRPr="00490E95" w:rsidRDefault="00490E95" w:rsidP="00490E95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E95" w:rsidRPr="00490E95" w:rsidRDefault="00490E95" w:rsidP="00490E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______________________/_____________/</w:t>
            </w:r>
          </w:p>
        </w:tc>
        <w:tc>
          <w:tcPr>
            <w:tcW w:w="6538" w:type="dxa"/>
          </w:tcPr>
          <w:p w:rsidR="00490E95" w:rsidRPr="00490E95" w:rsidRDefault="00490E95" w:rsidP="00490E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Проректор по экономике и финансам </w:t>
            </w:r>
          </w:p>
          <w:p w:rsidR="00490E95" w:rsidRPr="00490E95" w:rsidRDefault="00490E95" w:rsidP="00490E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0E95" w:rsidRPr="00490E95" w:rsidRDefault="00490E95" w:rsidP="00490E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________________А.В.Речинский</w:t>
            </w:r>
          </w:p>
        </w:tc>
      </w:tr>
    </w:tbl>
    <w:p w:rsidR="0026723A" w:rsidRDefault="0026723A" w:rsidP="007857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26723A" w:rsidSect="001768D5">
      <w:pgSz w:w="11907" w:h="16840" w:code="9"/>
      <w:pgMar w:top="1134" w:right="992" w:bottom="1134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D8" w:rsidRDefault="00F809D8">
      <w:pPr>
        <w:spacing w:after="0" w:line="240" w:lineRule="auto"/>
      </w:pPr>
      <w:r>
        <w:separator/>
      </w:r>
    </w:p>
  </w:endnote>
  <w:endnote w:type="continuationSeparator" w:id="0">
    <w:p w:rsidR="00F809D8" w:rsidRDefault="00F8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490E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D2B03" w:rsidRDefault="00F809D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490E95" w:rsidP="007857E8">
    <w:pPr>
      <w:pStyle w:val="a5"/>
      <w:framePr w:wrap="around" w:vAnchor="text" w:hAnchor="page" w:x="6049" w:y="-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55F">
      <w:rPr>
        <w:rStyle w:val="a7"/>
        <w:noProof/>
      </w:rPr>
      <w:t>1</w:t>
    </w:r>
    <w:r>
      <w:rPr>
        <w:rStyle w:val="a7"/>
      </w:rPr>
      <w:fldChar w:fldCharType="end"/>
    </w:r>
  </w:p>
  <w:p w:rsidR="00AD2B03" w:rsidRDefault="00F809D8" w:rsidP="001768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D8" w:rsidRDefault="00F809D8">
      <w:pPr>
        <w:spacing w:after="0" w:line="240" w:lineRule="auto"/>
      </w:pPr>
      <w:r>
        <w:separator/>
      </w:r>
    </w:p>
  </w:footnote>
  <w:footnote w:type="continuationSeparator" w:id="0">
    <w:p w:rsidR="00F809D8" w:rsidRDefault="00F8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F809D8" w:rsidP="00A618B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B5"/>
    <w:multiLevelType w:val="multilevel"/>
    <w:tmpl w:val="5B5EBA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37295ACF"/>
    <w:multiLevelType w:val="hybridMultilevel"/>
    <w:tmpl w:val="63B488C8"/>
    <w:lvl w:ilvl="0" w:tplc="01D241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3204280"/>
    <w:multiLevelType w:val="multilevel"/>
    <w:tmpl w:val="E07A2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5"/>
    <w:rsid w:val="001768D5"/>
    <w:rsid w:val="0026723A"/>
    <w:rsid w:val="00272E96"/>
    <w:rsid w:val="00490E95"/>
    <w:rsid w:val="005624A9"/>
    <w:rsid w:val="00617362"/>
    <w:rsid w:val="007857E8"/>
    <w:rsid w:val="009025A5"/>
    <w:rsid w:val="00C10AD4"/>
    <w:rsid w:val="00CA755F"/>
    <w:rsid w:val="00F809D8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5605"/>
  <w15:chartTrackingRefBased/>
  <w15:docId w15:val="{83F8309D-0345-4E95-966B-78D40DF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E95"/>
  </w:style>
  <w:style w:type="paragraph" w:styleId="a5">
    <w:name w:val="footer"/>
    <w:basedOn w:val="a"/>
    <w:link w:val="a6"/>
    <w:uiPriority w:val="99"/>
    <w:unhideWhenUsed/>
    <w:rsid w:val="0049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E95"/>
  </w:style>
  <w:style w:type="character" w:styleId="a7">
    <w:name w:val="page number"/>
    <w:basedOn w:val="a0"/>
    <w:semiHidden/>
    <w:rsid w:val="00490E95"/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1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Максим</cp:lastModifiedBy>
  <cp:revision>6</cp:revision>
  <dcterms:created xsi:type="dcterms:W3CDTF">2019-05-21T14:26:00Z</dcterms:created>
  <dcterms:modified xsi:type="dcterms:W3CDTF">2019-05-21T14:40:00Z</dcterms:modified>
</cp:coreProperties>
</file>